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41" w:rsidRDefault="005F0D41" w:rsidP="005F0D41">
      <w:pPr>
        <w:ind w:left="4254" w:firstLine="709"/>
        <w:rPr>
          <w:sz w:val="24"/>
          <w:szCs w:val="24"/>
        </w:rPr>
      </w:pPr>
      <w:r>
        <w:rPr>
          <w:sz w:val="28"/>
          <w:szCs w:val="28"/>
        </w:rPr>
        <w:t xml:space="preserve">Додаток 2 </w:t>
      </w:r>
    </w:p>
    <w:p w:rsidR="005F0D41" w:rsidRDefault="005F0D41" w:rsidP="005F0D41">
      <w:pPr>
        <w:ind w:left="4254" w:right="-2" w:firstLine="709"/>
        <w:rPr>
          <w:sz w:val="24"/>
          <w:szCs w:val="24"/>
        </w:rPr>
      </w:pPr>
      <w:r>
        <w:rPr>
          <w:sz w:val="28"/>
          <w:szCs w:val="28"/>
        </w:rPr>
        <w:t>до Умов проведення конкурсу на</w:t>
      </w:r>
    </w:p>
    <w:p w:rsidR="005F0D41" w:rsidRDefault="005F0D41" w:rsidP="005F0D41">
      <w:pPr>
        <w:ind w:left="4963" w:right="274"/>
        <w:rPr>
          <w:sz w:val="28"/>
          <w:szCs w:val="28"/>
        </w:rPr>
      </w:pPr>
      <w:r>
        <w:rPr>
          <w:sz w:val="28"/>
          <w:szCs w:val="28"/>
        </w:rPr>
        <w:t>зайняття вакантних посад суддів в Апеляційній палаті Вищого антикорупційного суду, оголошеного 23 січня 2025 року</w:t>
      </w:r>
    </w:p>
    <w:p w:rsidR="005F0D41" w:rsidRDefault="005F0D41" w:rsidP="005F0D41">
      <w:pPr>
        <w:tabs>
          <w:tab w:val="left" w:pos="5387"/>
        </w:tabs>
        <w:ind w:right="-2"/>
        <w:rPr>
          <w:sz w:val="24"/>
          <w:szCs w:val="24"/>
        </w:rPr>
      </w:pPr>
    </w:p>
    <w:p w:rsidR="005F0D41" w:rsidRDefault="005F0D41" w:rsidP="005F0D41">
      <w:pPr>
        <w:tabs>
          <w:tab w:val="left" w:pos="5387"/>
        </w:tabs>
        <w:ind w:right="-2"/>
        <w:rPr>
          <w:sz w:val="24"/>
          <w:szCs w:val="24"/>
        </w:rPr>
      </w:pPr>
    </w:p>
    <w:p w:rsidR="005F0D41" w:rsidRDefault="005F0D41" w:rsidP="005F0D41">
      <w:pPr>
        <w:tabs>
          <w:tab w:val="left" w:pos="4962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До Вищої кваліфікаційної</w:t>
      </w:r>
    </w:p>
    <w:p w:rsidR="005F0D41" w:rsidRDefault="005F0D41" w:rsidP="005F0D41">
      <w:pPr>
        <w:tabs>
          <w:tab w:val="left" w:pos="4962"/>
        </w:tabs>
        <w:ind w:left="496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комісії суддів України</w:t>
      </w:r>
    </w:p>
    <w:p w:rsidR="005F0D41" w:rsidRDefault="005F0D41" w:rsidP="005F0D41">
      <w:pPr>
        <w:tabs>
          <w:tab w:val="left" w:pos="4962"/>
        </w:tabs>
        <w:ind w:left="4962"/>
        <w:jc w:val="both"/>
        <w:rPr>
          <w:b/>
          <w:sz w:val="27"/>
          <w:szCs w:val="27"/>
        </w:rPr>
      </w:pPr>
    </w:p>
    <w:p w:rsidR="005F0D41" w:rsidRDefault="005F0D41" w:rsidP="005F0D41">
      <w:pPr>
        <w:tabs>
          <w:tab w:val="left" w:pos="4962"/>
        </w:tabs>
        <w:ind w:left="4962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:rsidR="005F0D41" w:rsidRDefault="005F0D41" w:rsidP="005F0D41">
      <w:pPr>
        <w:tabs>
          <w:tab w:val="left" w:pos="4962"/>
        </w:tabs>
        <w:ind w:left="4962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(прізвище, ім’я та по батькові кандидата)</w:t>
      </w:r>
    </w:p>
    <w:p w:rsidR="005F0D41" w:rsidRDefault="005F0D41" w:rsidP="005F0D41">
      <w:pPr>
        <w:tabs>
          <w:tab w:val="left" w:pos="4962"/>
        </w:tabs>
        <w:ind w:left="4962"/>
        <w:jc w:val="both"/>
        <w:rPr>
          <w:sz w:val="27"/>
          <w:szCs w:val="27"/>
        </w:rPr>
      </w:pPr>
    </w:p>
    <w:p w:rsidR="005F0D41" w:rsidRDefault="005F0D41" w:rsidP="005F0D41">
      <w:pPr>
        <w:tabs>
          <w:tab w:val="left" w:pos="4962"/>
        </w:tabs>
        <w:ind w:left="4962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:rsidR="005F0D41" w:rsidRDefault="005F0D41" w:rsidP="005F0D41">
      <w:pPr>
        <w:tabs>
          <w:tab w:val="left" w:pos="4962"/>
        </w:tabs>
        <w:ind w:left="4962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(посада та місце основної (постійної) роботи (за наявності)</w:t>
      </w:r>
    </w:p>
    <w:p w:rsidR="005F0D41" w:rsidRDefault="005F0D41" w:rsidP="005F0D41">
      <w:pPr>
        <w:spacing w:before="206"/>
        <w:jc w:val="center"/>
        <w:rPr>
          <w:b/>
          <w:bCs/>
          <w:sz w:val="28"/>
          <w:szCs w:val="28"/>
        </w:rPr>
      </w:pPr>
    </w:p>
    <w:p w:rsidR="005F0D41" w:rsidRDefault="005F0D41" w:rsidP="005F0D41">
      <w:pPr>
        <w:spacing w:before="206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З А Я В А </w:t>
      </w:r>
    </w:p>
    <w:p w:rsidR="005F0D41" w:rsidRDefault="005F0D41" w:rsidP="005F0D41">
      <w:pPr>
        <w:spacing w:before="314"/>
        <w:ind w:left="288" w:right="211" w:firstLine="71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частини третьої статті 8 Закону України «Про Вищий  антикорупційний суд», з метою участі у конкурсі на зайняття посади судді  _____________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та проведення кваліфікаційного оцінювання повідомляю про відсутність обставин, зазначених у частині четвертій статті 7 цього Закону, що  перешкоджають призначенню мене суддею вказаного суду.  </w:t>
      </w:r>
    </w:p>
    <w:p w:rsidR="005F0D41" w:rsidRDefault="005F0D41" w:rsidP="005F0D41">
      <w:pPr>
        <w:spacing w:before="314"/>
        <w:ind w:left="288" w:right="211" w:firstLine="713"/>
        <w:jc w:val="both"/>
        <w:rPr>
          <w:sz w:val="24"/>
          <w:szCs w:val="24"/>
        </w:rPr>
      </w:pPr>
    </w:p>
    <w:p w:rsidR="005F0D41" w:rsidRDefault="005F0D41" w:rsidP="005F0D41">
      <w:r>
        <w:t xml:space="preserve">________________                                         ________________                                      _______________________ </w:t>
      </w:r>
    </w:p>
    <w:p w:rsidR="005F0D41" w:rsidRDefault="005F0D41" w:rsidP="005F0D41">
      <w:pPr>
        <w:rPr>
          <w:i/>
        </w:rPr>
      </w:pPr>
      <w:r>
        <w:rPr>
          <w:i/>
        </w:rPr>
        <w:t xml:space="preserve">          (дата)                                                              (підпис)                                                      (ініціали, прізвище) </w:t>
      </w:r>
    </w:p>
    <w:p w:rsidR="005F0D41" w:rsidRDefault="005F0D41" w:rsidP="005F0D41"/>
    <w:p w:rsidR="005F0D41" w:rsidRDefault="005F0D41" w:rsidP="005F0D41">
      <w:pPr>
        <w:shd w:val="clear" w:color="auto" w:fill="FFFFFF"/>
        <w:jc w:val="both"/>
        <w:rPr>
          <w:sz w:val="27"/>
          <w:szCs w:val="27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shd w:val="clear" w:color="auto" w:fill="FFFFFF"/>
        <w:jc w:val="both"/>
        <w:rPr>
          <w:sz w:val="18"/>
          <w:szCs w:val="18"/>
          <w:vertAlign w:val="superscript"/>
        </w:rPr>
      </w:pPr>
    </w:p>
    <w:p w:rsidR="005F0D41" w:rsidRDefault="005F0D41" w:rsidP="005F0D41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5F0D41" w:rsidRDefault="005F0D41" w:rsidP="005F0D41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5F0D41" w:rsidRDefault="005F0D41" w:rsidP="005F0D41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5F0D41" w:rsidRDefault="005F0D41" w:rsidP="005F0D41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5F0D41" w:rsidRDefault="005F0D41" w:rsidP="005F0D41">
      <w:pPr>
        <w:ind w:firstLine="795"/>
        <w:jc w:val="both"/>
        <w:rPr>
          <w:color w:val="000000"/>
          <w:sz w:val="24"/>
          <w:szCs w:val="24"/>
          <w:highlight w:val="cyan"/>
          <w:vertAlign w:val="superscript"/>
        </w:rPr>
      </w:pPr>
    </w:p>
    <w:p w:rsidR="002C17FA" w:rsidRPr="005F0D41" w:rsidRDefault="005F0D41" w:rsidP="005F0D41">
      <w:pPr>
        <w:ind w:firstLine="795"/>
        <w:jc w:val="both"/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Необхідно зазначити: </w:t>
      </w:r>
      <w:r>
        <w:rPr>
          <w:sz w:val="24"/>
          <w:szCs w:val="24"/>
        </w:rPr>
        <w:t>Апеляційної палати Вищого антикорупційного суду</w:t>
      </w:r>
      <w:bookmarkStart w:id="0" w:name="_GoBack"/>
      <w:bookmarkEnd w:id="0"/>
    </w:p>
    <w:sectPr w:rsidR="002C17FA" w:rsidRPr="005F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F5"/>
    <w:rsid w:val="002C17FA"/>
    <w:rsid w:val="005F0D41"/>
    <w:rsid w:val="00D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4505-F905-4E3D-BD22-4698E71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2</cp:revision>
  <dcterms:created xsi:type="dcterms:W3CDTF">2025-01-23T13:07:00Z</dcterms:created>
  <dcterms:modified xsi:type="dcterms:W3CDTF">2025-01-23T13:07:00Z</dcterms:modified>
</cp:coreProperties>
</file>